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2014</w:t>
      </w:r>
    </w:p>
    <w:p w:rsidR="007A355E" w:rsidRPr="00A956FE" w:rsidRDefault="007A355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CONSOLIDATED INFRASTRUCTURE GR</w:t>
      </w:r>
      <w:r w:rsidR="007A355E">
        <w:rPr>
          <w:rFonts w:asciiTheme="minorHAnsi" w:hAnsiTheme="minorHAnsi" w:cs="Arial"/>
          <w:b/>
          <w:i/>
          <w:lang w:val="en-ZA"/>
        </w:rPr>
        <w:t>OU</w:t>
      </w:r>
      <w:r>
        <w:rPr>
          <w:rFonts w:asciiTheme="minorHAnsi" w:hAnsiTheme="minorHAnsi" w:cs="Arial"/>
          <w:b/>
          <w:i/>
          <w:lang w:val="en-ZA"/>
        </w:rPr>
        <w:t>P L</w:t>
      </w:r>
      <w:r w:rsidR="007A355E">
        <w:rPr>
          <w:rFonts w:asciiTheme="minorHAnsi" w:hAnsiTheme="minorHAnsi" w:cs="Arial"/>
          <w:b/>
          <w:i/>
          <w:lang w:val="en-ZA"/>
        </w:rPr>
        <w:t>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CIG04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7A355E" w:rsidRPr="00A956FE" w:rsidRDefault="00D32F09" w:rsidP="007A355E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CONSOLIDATED INFRASTRUCTURE GR</w:t>
      </w:r>
      <w:r w:rsidR="007A355E">
        <w:rPr>
          <w:rFonts w:asciiTheme="minorHAnsi" w:hAnsiTheme="minorHAnsi" w:cs="Arial"/>
          <w:b/>
          <w:lang w:val="en-ZA"/>
        </w:rPr>
        <w:t>OU</w:t>
      </w:r>
      <w:r>
        <w:rPr>
          <w:rFonts w:asciiTheme="minorHAnsi" w:hAnsiTheme="minorHAnsi" w:cs="Arial"/>
          <w:b/>
          <w:lang w:val="en-ZA"/>
        </w:rPr>
        <w:t>P L</w:t>
      </w:r>
      <w:r w:rsidR="007A355E">
        <w:rPr>
          <w:rFonts w:asciiTheme="minorHAnsi" w:hAnsiTheme="minorHAnsi" w:cs="Arial"/>
          <w:b/>
          <w:lang w:val="en-ZA"/>
        </w:rPr>
        <w:t>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7A355E">
        <w:rPr>
          <w:rFonts w:asciiTheme="minorHAnsi" w:hAnsiTheme="minorHAnsi" w:cs="Arial"/>
          <w:b/>
          <w:lang w:val="en-ZA"/>
        </w:rPr>
        <w:t>Domestic Medium Term Note Programme</w:t>
      </w:r>
      <w:r w:rsidR="007A355E" w:rsidRPr="00A956FE">
        <w:rPr>
          <w:rFonts w:asciiTheme="minorHAnsi" w:hAnsiTheme="minorHAnsi" w:cs="Arial"/>
          <w:b/>
          <w:lang w:val="en-ZA"/>
        </w:rPr>
        <w:t xml:space="preserve"> </w:t>
      </w:r>
      <w:r w:rsidR="007A355E" w:rsidRPr="00A956FE">
        <w:rPr>
          <w:rFonts w:asciiTheme="minorHAnsi" w:hAnsiTheme="minorHAnsi" w:cs="Arial"/>
          <w:bCs/>
          <w:lang w:val="en-ZA"/>
        </w:rPr>
        <w:t>dated</w:t>
      </w:r>
      <w:r w:rsidR="007A355E"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7A355E">
        <w:rPr>
          <w:rFonts w:asciiTheme="minorHAnsi" w:hAnsiTheme="minorHAnsi" w:cs="Arial"/>
          <w:b/>
          <w:bCs/>
          <w:lang w:val="en-ZA"/>
        </w:rPr>
        <w:t>3 May 2012</w:t>
      </w:r>
      <w:r w:rsidR="007A355E" w:rsidRPr="00A956FE">
        <w:rPr>
          <w:rFonts w:asciiTheme="minorHAnsi" w:hAnsiTheme="minorHAnsi" w:cs="Arial"/>
          <w:lang w:val="en-ZA"/>
        </w:rPr>
        <w:t xml:space="preserve">. </w:t>
      </w:r>
    </w:p>
    <w:p w:rsidR="007A355E" w:rsidRPr="00A956FE" w:rsidRDefault="007A355E" w:rsidP="007A355E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A355E" w:rsidRPr="00A956FE" w:rsidRDefault="007A355E" w:rsidP="007A355E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FLOATING RATE NOTE</w:t>
      </w:r>
    </w:p>
    <w:p w:rsidR="007A355E" w:rsidRPr="00A956FE" w:rsidRDefault="007A355E" w:rsidP="007A355E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A355E" w:rsidRPr="00A956FE" w:rsidRDefault="007A355E" w:rsidP="007A355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1,000,000,000.00</w:t>
      </w:r>
    </w:p>
    <w:p w:rsidR="007A355E" w:rsidRPr="00C36614" w:rsidRDefault="007A355E" w:rsidP="007A355E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   750,000,000.00</w:t>
      </w:r>
    </w:p>
    <w:p w:rsidR="00D32F09" w:rsidRPr="00A956FE" w:rsidRDefault="00D32F09" w:rsidP="007A355E">
      <w:pPr>
        <w:suppressAutoHyphens/>
        <w:spacing w:line="312" w:lineRule="auto"/>
        <w:ind w:right="-425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7A355E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CIG04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A355E">
        <w:rPr>
          <w:rFonts w:asciiTheme="minorHAnsi" w:hAnsiTheme="minorHAnsi" w:cs="Arial"/>
          <w:lang w:val="en-ZA"/>
        </w:rPr>
        <w:t>101.29596%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8.925% (3 Month JIBAR</w:t>
      </w:r>
      <w:r w:rsidR="007A355E">
        <w:rPr>
          <w:rFonts w:asciiTheme="minorHAnsi" w:hAnsiTheme="minorHAnsi" w:cs="Arial"/>
          <w:lang w:val="en-ZA"/>
        </w:rPr>
        <w:t xml:space="preserve"> as at 30 June 2014 of 5.825%</w:t>
      </w:r>
      <w:r>
        <w:rPr>
          <w:rFonts w:asciiTheme="minorHAnsi" w:hAnsiTheme="minorHAnsi" w:cs="Arial"/>
          <w:lang w:val="en-ZA"/>
        </w:rPr>
        <w:t xml:space="preserve"> plus 310 bps</w:t>
      </w:r>
      <w:r w:rsidR="007A355E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7A355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7A355E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September, 26 December</w:t>
      </w:r>
      <w:r w:rsidR="007A355E">
        <w:rPr>
          <w:rFonts w:asciiTheme="minorHAnsi" w:hAnsiTheme="minorHAnsi" w:cs="Arial"/>
          <w:lang w:val="en-ZA"/>
        </w:rPr>
        <w:t xml:space="preserve">, 26 March, </w:t>
      </w:r>
      <w:proofErr w:type="gramStart"/>
      <w:r w:rsidR="007A355E">
        <w:rPr>
          <w:rFonts w:asciiTheme="minorHAnsi" w:hAnsiTheme="minorHAnsi" w:cs="Arial"/>
          <w:lang w:val="en-ZA"/>
        </w:rPr>
        <w:t>25</w:t>
      </w:r>
      <w:proofErr w:type="gramEnd"/>
      <w:r w:rsidR="007A355E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A355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September, 31 December</w:t>
      </w:r>
      <w:r w:rsidR="007A355E">
        <w:rPr>
          <w:rFonts w:asciiTheme="minorHAnsi" w:hAnsiTheme="minorHAnsi" w:cs="Arial"/>
          <w:lang w:val="en-ZA"/>
        </w:rPr>
        <w:t xml:space="preserve">, 31 March, </w:t>
      </w:r>
      <w:proofErr w:type="gramStart"/>
      <w:r w:rsidR="007A355E">
        <w:rPr>
          <w:rFonts w:asciiTheme="minorHAnsi" w:hAnsiTheme="minorHAnsi" w:cs="Arial"/>
          <w:lang w:val="en-ZA"/>
        </w:rPr>
        <w:t>30</w:t>
      </w:r>
      <w:proofErr w:type="gramEnd"/>
      <w:r w:rsidR="007A355E">
        <w:rPr>
          <w:rFonts w:asciiTheme="minorHAnsi" w:hAnsiTheme="minorHAnsi" w:cs="Arial"/>
          <w:lang w:val="en-ZA"/>
        </w:rPr>
        <w:t xml:space="preserve">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A355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24 September, 25 December</w:t>
      </w:r>
      <w:r w:rsidR="007A355E">
        <w:rPr>
          <w:rFonts w:asciiTheme="minorHAnsi" w:hAnsiTheme="minorHAnsi" w:cs="Arial"/>
          <w:lang w:val="en-ZA"/>
        </w:rPr>
        <w:t>, 25 March, 24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June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7A355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ZAG000117326</w:t>
      </w:r>
    </w:p>
    <w:p w:rsidR="00D32F09" w:rsidRPr="00A956FE" w:rsidRDefault="007A355E" w:rsidP="007A355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A355E" w:rsidRDefault="007A355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7A355E" w:rsidRPr="00A956FE" w:rsidRDefault="007A355E" w:rsidP="007A355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Sylvana Cohen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Investec Bank Limited</w:t>
      </w:r>
      <w:r w:rsidRPr="00A956FE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11 2869369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A35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A355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35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35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55E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B3EA4AAD-F6CD-4C3F-A7B3-DA722D58390C}"/>
</file>

<file path=customXml/itemProps2.xml><?xml version="1.0" encoding="utf-8"?>
<ds:datastoreItem xmlns:ds="http://schemas.openxmlformats.org/officeDocument/2006/customXml" ds:itemID="{03E37864-BD79-4406-B9D2-700A27915716}"/>
</file>

<file path=customXml/itemProps3.xml><?xml version="1.0" encoding="utf-8"?>
<ds:datastoreItem xmlns:ds="http://schemas.openxmlformats.org/officeDocument/2006/customXml" ds:itemID="{3844759C-0833-4686-A7B8-925AFE5B1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CIG04 - 22 August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2014-08-18T13:03:00Z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65400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